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FE4" w:rsidRPr="004E2C82" w:rsidRDefault="002D4EB4" w:rsidP="004E2C82">
      <w:pPr>
        <w:jc w:val="center"/>
        <w:rPr>
          <w:sz w:val="36"/>
          <w:szCs w:val="36"/>
        </w:rPr>
      </w:pPr>
      <w:bookmarkStart w:id="0" w:name="_GoBack"/>
      <w:bookmarkEnd w:id="0"/>
      <w:r w:rsidRPr="004E2C82">
        <w:rPr>
          <w:sz w:val="36"/>
          <w:szCs w:val="36"/>
        </w:rPr>
        <w:t>Ending the Blame Game</w:t>
      </w:r>
    </w:p>
    <w:p w:rsidR="002D4EB4" w:rsidRDefault="002D4EB4">
      <w:r>
        <w:t>The causes of your relationship’s rocky</w:t>
      </w:r>
      <w:r w:rsidR="004E2C82">
        <w:t xml:space="preserve"> </w:t>
      </w:r>
      <w:r>
        <w:t>areas don’t lie within you or your partner alone. The real place to look is at the interactions between the two of you. What’s exciting about this idea is that by simply changing any part of your usual way of interacting, you can start the ball of change rolling. Once you act differently, your partner will respond differently. Try it!</w:t>
      </w:r>
    </w:p>
    <w:p w:rsidR="002D4EB4" w:rsidRPr="008D2ED5" w:rsidRDefault="002D4EB4">
      <w:pPr>
        <w:rPr>
          <w:i/>
        </w:rPr>
      </w:pPr>
      <w:r w:rsidRPr="008D2ED5">
        <w:rPr>
          <w:i/>
        </w:rPr>
        <w:t>List three problems that you think are your partner’s fault.</w:t>
      </w:r>
    </w:p>
    <w:p w:rsidR="002D4EB4" w:rsidRDefault="002D4EB4" w:rsidP="006C7624">
      <w:pPr>
        <w:tabs>
          <w:tab w:val="right" w:pos="8640"/>
          <w:tab w:val="left" w:pos="10080"/>
        </w:tabs>
      </w:pPr>
      <w:r>
        <w:t>1.</w:t>
      </w:r>
      <w:r w:rsidR="006C7624" w:rsidRPr="006C7624">
        <w:rPr>
          <w:u w:val="single"/>
        </w:rPr>
        <w:tab/>
      </w:r>
    </w:p>
    <w:p w:rsidR="002D4EB4" w:rsidRDefault="002D4EB4" w:rsidP="006C7624">
      <w:pPr>
        <w:tabs>
          <w:tab w:val="right" w:pos="8640"/>
          <w:tab w:val="left" w:pos="10080"/>
        </w:tabs>
      </w:pPr>
      <w:r>
        <w:t>2.</w:t>
      </w:r>
      <w:r w:rsidR="006C7624" w:rsidRPr="006C7624">
        <w:t xml:space="preserve"> </w:t>
      </w:r>
      <w:r w:rsidR="006C7624" w:rsidRPr="006C7624">
        <w:rPr>
          <w:u w:val="single"/>
        </w:rPr>
        <w:tab/>
      </w:r>
    </w:p>
    <w:p w:rsidR="006C7624" w:rsidRDefault="002D4EB4" w:rsidP="006C7624">
      <w:pPr>
        <w:tabs>
          <w:tab w:val="right" w:pos="8640"/>
          <w:tab w:val="left" w:pos="10080"/>
        </w:tabs>
      </w:pPr>
      <w:r>
        <w:t>3.</w:t>
      </w:r>
      <w:r w:rsidR="006C7624" w:rsidRPr="006C7624">
        <w:t xml:space="preserve"> </w:t>
      </w:r>
      <w:r w:rsidR="006C7624" w:rsidRPr="006C7624">
        <w:rPr>
          <w:u w:val="single"/>
        </w:rPr>
        <w:tab/>
      </w:r>
    </w:p>
    <w:p w:rsidR="002D4EB4" w:rsidRDefault="002D4EB4"/>
    <w:p w:rsidR="002D4EB4" w:rsidRPr="008D2ED5" w:rsidRDefault="002D4EB4">
      <w:pPr>
        <w:rPr>
          <w:i/>
        </w:rPr>
      </w:pPr>
      <w:r w:rsidRPr="008D2ED5">
        <w:rPr>
          <w:i/>
        </w:rPr>
        <w:t>Now, take the same three problems and write down what YOU can do differently to get better results.</w:t>
      </w:r>
    </w:p>
    <w:p w:rsidR="002D4EB4" w:rsidRDefault="002D4EB4">
      <w:r>
        <w:t>For problem #1, here’s what I can do:</w:t>
      </w:r>
    </w:p>
    <w:p w:rsidR="006C7624" w:rsidRDefault="006C7624" w:rsidP="006C7624">
      <w:pPr>
        <w:tabs>
          <w:tab w:val="right" w:pos="8640"/>
          <w:tab w:val="left" w:pos="10080"/>
        </w:tabs>
      </w:pPr>
      <w:r w:rsidRPr="006C7624">
        <w:rPr>
          <w:u w:val="single"/>
        </w:rPr>
        <w:tab/>
      </w:r>
    </w:p>
    <w:p w:rsidR="006C7624" w:rsidRDefault="006C7624" w:rsidP="006C7624">
      <w:pPr>
        <w:tabs>
          <w:tab w:val="right" w:pos="8640"/>
          <w:tab w:val="left" w:pos="10080"/>
        </w:tabs>
      </w:pPr>
      <w:r w:rsidRPr="006C7624">
        <w:rPr>
          <w:u w:val="single"/>
        </w:rPr>
        <w:tab/>
      </w:r>
    </w:p>
    <w:p w:rsidR="006C7624" w:rsidRDefault="006C7624" w:rsidP="006C7624">
      <w:pPr>
        <w:tabs>
          <w:tab w:val="right" w:pos="8640"/>
          <w:tab w:val="left" w:pos="10080"/>
        </w:tabs>
      </w:pPr>
      <w:r w:rsidRPr="006C7624">
        <w:rPr>
          <w:u w:val="single"/>
        </w:rPr>
        <w:tab/>
      </w:r>
    </w:p>
    <w:p w:rsidR="002D4EB4" w:rsidRDefault="002D4EB4"/>
    <w:p w:rsidR="002D4EB4" w:rsidRDefault="002D4EB4">
      <w:r>
        <w:t>For problem #2, here’s what I can do:</w:t>
      </w:r>
    </w:p>
    <w:p w:rsidR="006C7624" w:rsidRDefault="006C7624" w:rsidP="006C7624">
      <w:pPr>
        <w:tabs>
          <w:tab w:val="right" w:pos="8640"/>
          <w:tab w:val="left" w:pos="10080"/>
        </w:tabs>
      </w:pPr>
      <w:r w:rsidRPr="006C7624">
        <w:rPr>
          <w:u w:val="single"/>
        </w:rPr>
        <w:tab/>
      </w:r>
    </w:p>
    <w:p w:rsidR="006C7624" w:rsidRDefault="006C7624" w:rsidP="006C7624">
      <w:pPr>
        <w:tabs>
          <w:tab w:val="right" w:pos="8640"/>
          <w:tab w:val="left" w:pos="10080"/>
        </w:tabs>
      </w:pPr>
      <w:r w:rsidRPr="006C7624">
        <w:rPr>
          <w:u w:val="single"/>
        </w:rPr>
        <w:tab/>
      </w:r>
    </w:p>
    <w:p w:rsidR="006C7624" w:rsidRDefault="006C7624" w:rsidP="006C7624">
      <w:pPr>
        <w:tabs>
          <w:tab w:val="right" w:pos="8640"/>
          <w:tab w:val="left" w:pos="10080"/>
        </w:tabs>
      </w:pPr>
      <w:r w:rsidRPr="006C7624">
        <w:rPr>
          <w:u w:val="single"/>
        </w:rPr>
        <w:tab/>
      </w:r>
    </w:p>
    <w:p w:rsidR="002D4EB4" w:rsidRDefault="002D4EB4"/>
    <w:p w:rsidR="002D4EB4" w:rsidRDefault="002D4EB4">
      <w:r>
        <w:t>For problem #3, here’s what I can do:</w:t>
      </w:r>
    </w:p>
    <w:p w:rsidR="006C7624" w:rsidRDefault="006C7624" w:rsidP="006C7624">
      <w:pPr>
        <w:tabs>
          <w:tab w:val="right" w:pos="8640"/>
          <w:tab w:val="left" w:pos="10080"/>
        </w:tabs>
      </w:pPr>
      <w:r w:rsidRPr="006C7624">
        <w:rPr>
          <w:u w:val="single"/>
        </w:rPr>
        <w:tab/>
      </w:r>
    </w:p>
    <w:p w:rsidR="006C7624" w:rsidRDefault="006C7624" w:rsidP="006C7624">
      <w:pPr>
        <w:tabs>
          <w:tab w:val="right" w:pos="8640"/>
          <w:tab w:val="left" w:pos="10080"/>
        </w:tabs>
      </w:pPr>
      <w:r w:rsidRPr="006C7624">
        <w:rPr>
          <w:u w:val="single"/>
        </w:rPr>
        <w:tab/>
      </w:r>
    </w:p>
    <w:p w:rsidR="006C7624" w:rsidRDefault="006C7624" w:rsidP="006C7624">
      <w:pPr>
        <w:tabs>
          <w:tab w:val="right" w:pos="8640"/>
          <w:tab w:val="left" w:pos="10080"/>
        </w:tabs>
      </w:pPr>
      <w:r w:rsidRPr="006C7624">
        <w:rPr>
          <w:u w:val="single"/>
        </w:rPr>
        <w:tab/>
      </w:r>
    </w:p>
    <w:p w:rsidR="00DB383B" w:rsidRDefault="00DB383B">
      <w:pPr>
        <w:rPr>
          <w:sz w:val="32"/>
          <w:szCs w:val="32"/>
        </w:rPr>
      </w:pPr>
      <w:r>
        <w:rPr>
          <w:sz w:val="32"/>
          <w:szCs w:val="32"/>
        </w:rPr>
        <w:br w:type="page"/>
      </w:r>
    </w:p>
    <w:p w:rsidR="008D2ED5" w:rsidRPr="008D2ED5" w:rsidRDefault="008D2ED5" w:rsidP="00DB383B">
      <w:pPr>
        <w:jc w:val="center"/>
        <w:rPr>
          <w:sz w:val="32"/>
          <w:szCs w:val="32"/>
        </w:rPr>
      </w:pPr>
      <w:r w:rsidRPr="008D2ED5">
        <w:rPr>
          <w:sz w:val="32"/>
          <w:szCs w:val="32"/>
        </w:rPr>
        <w:lastRenderedPageBreak/>
        <w:t xml:space="preserve">Identifying </w:t>
      </w:r>
      <w:r w:rsidR="00DB383B">
        <w:rPr>
          <w:sz w:val="32"/>
          <w:szCs w:val="32"/>
        </w:rPr>
        <w:t>Y</w:t>
      </w:r>
      <w:r w:rsidRPr="008D2ED5">
        <w:rPr>
          <w:sz w:val="32"/>
          <w:szCs w:val="32"/>
        </w:rPr>
        <w:t>our “</w:t>
      </w:r>
      <w:r w:rsidRPr="00B355B2">
        <w:rPr>
          <w:i/>
          <w:sz w:val="32"/>
          <w:szCs w:val="32"/>
        </w:rPr>
        <w:t>More of the Same</w:t>
      </w:r>
      <w:r w:rsidRPr="008D2ED5">
        <w:rPr>
          <w:sz w:val="32"/>
          <w:szCs w:val="32"/>
        </w:rPr>
        <w:t>” Actions</w:t>
      </w:r>
    </w:p>
    <w:p w:rsidR="00DB383B" w:rsidRDefault="00DB383B"/>
    <w:p w:rsidR="008D2ED5" w:rsidRDefault="008D2ED5">
      <w:r>
        <w:t>Which relationship issues or arguments resurface frequently?</w:t>
      </w:r>
    </w:p>
    <w:p w:rsidR="006C7624" w:rsidRDefault="006C7624" w:rsidP="006C7624">
      <w:pPr>
        <w:tabs>
          <w:tab w:val="right" w:pos="8640"/>
          <w:tab w:val="left" w:pos="10080"/>
        </w:tabs>
      </w:pPr>
      <w:r w:rsidRPr="006C7624">
        <w:rPr>
          <w:u w:val="single"/>
        </w:rPr>
        <w:tab/>
      </w:r>
    </w:p>
    <w:p w:rsidR="00DB383B" w:rsidRDefault="00DB383B" w:rsidP="00DB383B">
      <w:pPr>
        <w:tabs>
          <w:tab w:val="right" w:pos="8640"/>
          <w:tab w:val="left" w:pos="10080"/>
        </w:tabs>
      </w:pPr>
      <w:r w:rsidRPr="006C7624">
        <w:rPr>
          <w:u w:val="single"/>
        </w:rPr>
        <w:tab/>
      </w:r>
    </w:p>
    <w:p w:rsidR="006C7624" w:rsidRDefault="006C7624" w:rsidP="006C7624">
      <w:pPr>
        <w:tabs>
          <w:tab w:val="right" w:pos="8640"/>
          <w:tab w:val="left" w:pos="10080"/>
        </w:tabs>
      </w:pPr>
      <w:r w:rsidRPr="006C7624">
        <w:rPr>
          <w:u w:val="single"/>
        </w:rPr>
        <w:tab/>
      </w:r>
    </w:p>
    <w:p w:rsidR="006C7624" w:rsidRDefault="006C7624" w:rsidP="006C7624">
      <w:pPr>
        <w:tabs>
          <w:tab w:val="right" w:pos="8640"/>
          <w:tab w:val="left" w:pos="10080"/>
        </w:tabs>
      </w:pPr>
      <w:r w:rsidRPr="006C7624">
        <w:rPr>
          <w:u w:val="single"/>
        </w:rPr>
        <w:tab/>
      </w:r>
    </w:p>
    <w:p w:rsidR="008D2ED5" w:rsidRDefault="008D2ED5"/>
    <w:p w:rsidR="008D2ED5" w:rsidRDefault="008D2ED5">
      <w:r>
        <w:t>What’s your most usual way of approaching your partner on these matters? What do you say? What do you do?</w:t>
      </w:r>
    </w:p>
    <w:p w:rsidR="006C7624" w:rsidRDefault="006C7624" w:rsidP="006C7624">
      <w:pPr>
        <w:tabs>
          <w:tab w:val="right" w:pos="8640"/>
          <w:tab w:val="left" w:pos="10080"/>
        </w:tabs>
      </w:pPr>
      <w:r w:rsidRPr="006C7624">
        <w:rPr>
          <w:u w:val="single"/>
        </w:rPr>
        <w:tab/>
      </w:r>
    </w:p>
    <w:p w:rsidR="00DB383B" w:rsidRDefault="00DB383B" w:rsidP="00DB383B">
      <w:pPr>
        <w:tabs>
          <w:tab w:val="right" w:pos="8640"/>
          <w:tab w:val="left" w:pos="10080"/>
        </w:tabs>
      </w:pPr>
      <w:r w:rsidRPr="006C7624">
        <w:rPr>
          <w:u w:val="single"/>
        </w:rPr>
        <w:tab/>
      </w:r>
    </w:p>
    <w:p w:rsidR="006C7624" w:rsidRDefault="006C7624" w:rsidP="006C7624">
      <w:pPr>
        <w:tabs>
          <w:tab w:val="right" w:pos="8640"/>
          <w:tab w:val="left" w:pos="10080"/>
        </w:tabs>
      </w:pPr>
      <w:r w:rsidRPr="006C7624">
        <w:rPr>
          <w:u w:val="single"/>
        </w:rPr>
        <w:tab/>
      </w:r>
    </w:p>
    <w:p w:rsidR="006C7624" w:rsidRDefault="006C7624" w:rsidP="006C7624">
      <w:pPr>
        <w:tabs>
          <w:tab w:val="right" w:pos="8640"/>
          <w:tab w:val="left" w:pos="10080"/>
        </w:tabs>
      </w:pPr>
      <w:r w:rsidRPr="006C7624">
        <w:rPr>
          <w:u w:val="single"/>
        </w:rPr>
        <w:tab/>
      </w:r>
    </w:p>
    <w:p w:rsidR="008D2ED5" w:rsidRDefault="008D2ED5"/>
    <w:p w:rsidR="008D2ED5" w:rsidRDefault="008D2ED5">
      <w:r>
        <w:t>Even though you might not agree with him/her, what would your partner say you do? What drives him/her nuts?</w:t>
      </w:r>
    </w:p>
    <w:p w:rsidR="006C7624" w:rsidRDefault="006C7624" w:rsidP="006C7624">
      <w:pPr>
        <w:tabs>
          <w:tab w:val="right" w:pos="8640"/>
          <w:tab w:val="left" w:pos="10080"/>
        </w:tabs>
      </w:pPr>
      <w:r w:rsidRPr="006C7624">
        <w:rPr>
          <w:u w:val="single"/>
        </w:rPr>
        <w:tab/>
      </w:r>
    </w:p>
    <w:p w:rsidR="00DB383B" w:rsidRDefault="00DB383B" w:rsidP="00DB383B">
      <w:pPr>
        <w:tabs>
          <w:tab w:val="right" w:pos="8640"/>
          <w:tab w:val="left" w:pos="10080"/>
        </w:tabs>
      </w:pPr>
      <w:r w:rsidRPr="006C7624">
        <w:rPr>
          <w:u w:val="single"/>
        </w:rPr>
        <w:tab/>
      </w:r>
    </w:p>
    <w:p w:rsidR="006C7624" w:rsidRDefault="006C7624" w:rsidP="006C7624">
      <w:pPr>
        <w:tabs>
          <w:tab w:val="right" w:pos="8640"/>
          <w:tab w:val="left" w:pos="10080"/>
        </w:tabs>
      </w:pPr>
      <w:r w:rsidRPr="006C7624">
        <w:rPr>
          <w:u w:val="single"/>
        </w:rPr>
        <w:tab/>
      </w:r>
    </w:p>
    <w:p w:rsidR="006C7624" w:rsidRDefault="006C7624" w:rsidP="006C7624">
      <w:pPr>
        <w:tabs>
          <w:tab w:val="right" w:pos="8640"/>
          <w:tab w:val="left" w:pos="10080"/>
        </w:tabs>
      </w:pPr>
      <w:r w:rsidRPr="006C7624">
        <w:rPr>
          <w:u w:val="single"/>
        </w:rPr>
        <w:tab/>
      </w:r>
    </w:p>
    <w:p w:rsidR="00DB383B" w:rsidRDefault="006C7624" w:rsidP="00DB383B">
      <w:pPr>
        <w:rPr>
          <w:b/>
          <w:sz w:val="32"/>
          <w:szCs w:val="32"/>
        </w:rPr>
      </w:pPr>
      <w:r>
        <w:rPr>
          <w:b/>
          <w:sz w:val="32"/>
          <w:szCs w:val="32"/>
        </w:rPr>
        <w:br/>
      </w:r>
    </w:p>
    <w:p w:rsidR="00DB383B" w:rsidRDefault="00DB383B" w:rsidP="004D3774">
      <w:pPr>
        <w:jc w:val="center"/>
        <w:rPr>
          <w:b/>
          <w:sz w:val="32"/>
          <w:szCs w:val="32"/>
        </w:rPr>
      </w:pPr>
    </w:p>
    <w:p w:rsidR="006C7624" w:rsidRPr="00DB383B" w:rsidRDefault="00DB383B" w:rsidP="00DB383B">
      <w:pPr>
        <w:jc w:val="center"/>
        <w:rPr>
          <w:i/>
        </w:rPr>
      </w:pPr>
      <w:r w:rsidRPr="00EF1785">
        <w:rPr>
          <w:i/>
          <w:sz w:val="20"/>
          <w:szCs w:val="20"/>
        </w:rPr>
        <w:t>Taken from “Keeping Love Alive”, by Michelle Weiner Davis</w:t>
      </w:r>
    </w:p>
    <w:p w:rsidR="007315CA" w:rsidRPr="00EF1785" w:rsidRDefault="008B51C2" w:rsidP="00DB383B">
      <w:pPr>
        <w:jc w:val="center"/>
        <w:rPr>
          <w:b/>
          <w:sz w:val="32"/>
          <w:szCs w:val="32"/>
        </w:rPr>
      </w:pPr>
      <w:r w:rsidRPr="00EF1785">
        <w:rPr>
          <w:b/>
          <w:sz w:val="32"/>
          <w:szCs w:val="32"/>
        </w:rPr>
        <w:lastRenderedPageBreak/>
        <w:t>ACT AS IF</w:t>
      </w:r>
    </w:p>
    <w:p w:rsidR="008B51C2" w:rsidRDefault="00EF1785">
      <w:r>
        <w:t>Do you think you’re a great fortune teller or mind reader?  For example, do you “just know” when your spouse‘s bad mood is going to ruin your evening – or are you “absolutely positive” that your partner won’t participate fully in the scheduled household fix-it project you have lined up?</w:t>
      </w:r>
    </w:p>
    <w:p w:rsidR="007315CA" w:rsidRPr="006C7624" w:rsidRDefault="00EF1785">
      <w:r>
        <w:t>Well, you may think you’re predicting the future, but in reality you are actually creating it. When you expect negative outcomes, you telecast your expectations in very subtle ways. So subtle, that you’re not even aware you’re doing it. But your partner picks up these messages and responds negatively. In other words, you’re creating a self-fulfilling prophecy.  So stop right now. Make sure you’re creating the kind of future you want.</w:t>
      </w:r>
    </w:p>
    <w:p w:rsidR="00EF1785" w:rsidRPr="00EF1785" w:rsidRDefault="00EF1785">
      <w:pPr>
        <w:rPr>
          <w:i/>
        </w:rPr>
      </w:pPr>
      <w:r w:rsidRPr="00EF1785">
        <w:rPr>
          <w:i/>
        </w:rPr>
        <w:t>Answer the following questions:</w:t>
      </w:r>
    </w:p>
    <w:p w:rsidR="00EF1785" w:rsidRDefault="00EF1785" w:rsidP="00EF1785">
      <w:pPr>
        <w:pStyle w:val="ListParagraph"/>
        <w:numPr>
          <w:ilvl w:val="0"/>
          <w:numId w:val="1"/>
        </w:numPr>
      </w:pPr>
      <w:r>
        <w:t>In what situation do I often expect my partner to disrespect me?</w:t>
      </w:r>
      <w:r w:rsidR="00DB383B">
        <w:br/>
      </w:r>
    </w:p>
    <w:p w:rsidR="006C7624" w:rsidRDefault="006C7624" w:rsidP="006C7624">
      <w:pPr>
        <w:pStyle w:val="ListParagraph"/>
        <w:tabs>
          <w:tab w:val="right" w:pos="8640"/>
          <w:tab w:val="left" w:pos="10080"/>
        </w:tabs>
        <w:spacing w:after="240" w:line="480" w:lineRule="auto"/>
      </w:pPr>
      <w:r w:rsidRPr="006C7624">
        <w:rPr>
          <w:u w:val="single"/>
        </w:rPr>
        <w:tab/>
      </w:r>
    </w:p>
    <w:p w:rsidR="006C7624" w:rsidRDefault="006C7624" w:rsidP="006C7624">
      <w:pPr>
        <w:pStyle w:val="ListParagraph"/>
        <w:tabs>
          <w:tab w:val="right" w:pos="8640"/>
          <w:tab w:val="left" w:pos="10080"/>
        </w:tabs>
        <w:spacing w:after="240" w:line="480" w:lineRule="auto"/>
      </w:pPr>
      <w:r w:rsidRPr="006C7624">
        <w:rPr>
          <w:u w:val="single"/>
        </w:rPr>
        <w:tab/>
      </w:r>
    </w:p>
    <w:p w:rsidR="00EF1785" w:rsidRDefault="006C7624" w:rsidP="006C7624">
      <w:pPr>
        <w:pStyle w:val="ListParagraph"/>
        <w:tabs>
          <w:tab w:val="right" w:pos="8640"/>
          <w:tab w:val="left" w:pos="10080"/>
        </w:tabs>
        <w:spacing w:after="240" w:line="480" w:lineRule="auto"/>
      </w:pPr>
      <w:r w:rsidRPr="006C7624">
        <w:rPr>
          <w:u w:val="single"/>
        </w:rPr>
        <w:tab/>
      </w:r>
    </w:p>
    <w:p w:rsidR="00EF1785" w:rsidRDefault="00EF1785" w:rsidP="00EF1785">
      <w:pPr>
        <w:pStyle w:val="ListParagraph"/>
        <w:numPr>
          <w:ilvl w:val="0"/>
          <w:numId w:val="1"/>
        </w:numPr>
      </w:pPr>
      <w:r>
        <w:t xml:space="preserve"> How do I act toward him or her when that happens?</w:t>
      </w:r>
      <w:r w:rsidR="00DB383B">
        <w:br/>
      </w:r>
    </w:p>
    <w:p w:rsidR="006C7624" w:rsidRDefault="006C7624" w:rsidP="006C7624">
      <w:pPr>
        <w:pStyle w:val="ListParagraph"/>
        <w:tabs>
          <w:tab w:val="right" w:pos="8640"/>
          <w:tab w:val="left" w:pos="10080"/>
        </w:tabs>
        <w:spacing w:after="240" w:line="480" w:lineRule="auto"/>
      </w:pPr>
      <w:r w:rsidRPr="006C7624">
        <w:rPr>
          <w:u w:val="single"/>
        </w:rPr>
        <w:tab/>
      </w:r>
    </w:p>
    <w:p w:rsidR="006C7624" w:rsidRDefault="006C7624" w:rsidP="006C7624">
      <w:pPr>
        <w:pStyle w:val="ListParagraph"/>
        <w:tabs>
          <w:tab w:val="right" w:pos="8640"/>
          <w:tab w:val="left" w:pos="10080"/>
        </w:tabs>
        <w:spacing w:after="240" w:line="480" w:lineRule="auto"/>
      </w:pPr>
      <w:r w:rsidRPr="006C7624">
        <w:rPr>
          <w:u w:val="single"/>
        </w:rPr>
        <w:tab/>
      </w:r>
    </w:p>
    <w:p w:rsidR="00EF1785" w:rsidRDefault="006C7624" w:rsidP="006C7624">
      <w:pPr>
        <w:pStyle w:val="ListParagraph"/>
        <w:tabs>
          <w:tab w:val="right" w:pos="8640"/>
          <w:tab w:val="left" w:pos="10080"/>
        </w:tabs>
        <w:spacing w:after="240" w:line="480" w:lineRule="auto"/>
      </w:pPr>
      <w:r w:rsidRPr="006C7624">
        <w:rPr>
          <w:u w:val="single"/>
        </w:rPr>
        <w:tab/>
      </w:r>
      <w:r w:rsidR="00DB383B">
        <w:rPr>
          <w:u w:val="single"/>
        </w:rPr>
        <w:br/>
      </w:r>
    </w:p>
    <w:p w:rsidR="00EF1785" w:rsidRDefault="00EF1785" w:rsidP="00EF1785">
      <w:pPr>
        <w:pStyle w:val="ListParagraph"/>
        <w:numPr>
          <w:ilvl w:val="0"/>
          <w:numId w:val="1"/>
        </w:numPr>
      </w:pPr>
      <w:r>
        <w:t xml:space="preserve"> How would I be acting differently if I were expecting everything to work out well?</w:t>
      </w:r>
      <w:r w:rsidR="00DB383B">
        <w:br/>
      </w:r>
    </w:p>
    <w:p w:rsidR="006C7624" w:rsidRDefault="006C7624" w:rsidP="006C7624">
      <w:pPr>
        <w:pStyle w:val="ListParagraph"/>
        <w:tabs>
          <w:tab w:val="right" w:pos="8640"/>
          <w:tab w:val="left" w:pos="10080"/>
        </w:tabs>
        <w:spacing w:after="240" w:line="480" w:lineRule="auto"/>
      </w:pPr>
      <w:r w:rsidRPr="006C7624">
        <w:rPr>
          <w:u w:val="single"/>
        </w:rPr>
        <w:tab/>
      </w:r>
    </w:p>
    <w:p w:rsidR="006C7624" w:rsidRDefault="006C7624" w:rsidP="006C7624">
      <w:pPr>
        <w:pStyle w:val="ListParagraph"/>
        <w:tabs>
          <w:tab w:val="right" w:pos="8640"/>
          <w:tab w:val="left" w:pos="10080"/>
        </w:tabs>
        <w:spacing w:after="240" w:line="480" w:lineRule="auto"/>
      </w:pPr>
      <w:r w:rsidRPr="006C7624">
        <w:rPr>
          <w:u w:val="single"/>
        </w:rPr>
        <w:tab/>
      </w:r>
    </w:p>
    <w:p w:rsidR="006C7624" w:rsidRDefault="006C7624" w:rsidP="006C7624">
      <w:pPr>
        <w:pStyle w:val="ListParagraph"/>
        <w:tabs>
          <w:tab w:val="right" w:pos="8640"/>
          <w:tab w:val="left" w:pos="10080"/>
        </w:tabs>
        <w:spacing w:after="240" w:line="480" w:lineRule="auto"/>
      </w:pPr>
      <w:r w:rsidRPr="006C7624">
        <w:rPr>
          <w:u w:val="single"/>
        </w:rPr>
        <w:tab/>
      </w:r>
    </w:p>
    <w:p w:rsidR="00DB383B" w:rsidRDefault="00EF1785" w:rsidP="00DB383B">
      <w:pPr>
        <w:rPr>
          <w:i/>
        </w:rPr>
      </w:pPr>
      <w:r w:rsidRPr="00EF1785">
        <w:rPr>
          <w:i/>
        </w:rPr>
        <w:t>Once you answer question #3, you know what to do. Act as if you are expecting positive results and watch what happens!</w:t>
      </w:r>
    </w:p>
    <w:p w:rsidR="00EF1785" w:rsidRPr="00DB383B" w:rsidRDefault="00EF1785" w:rsidP="00DB383B">
      <w:pPr>
        <w:jc w:val="center"/>
        <w:rPr>
          <w:i/>
        </w:rPr>
      </w:pPr>
      <w:r w:rsidRPr="00EF1785">
        <w:rPr>
          <w:i/>
          <w:sz w:val="20"/>
          <w:szCs w:val="20"/>
        </w:rPr>
        <w:t>Taken from “Keeping Love Alive”, by Michelle Weiner Davis</w:t>
      </w:r>
    </w:p>
    <w:sectPr w:rsidR="00EF1785" w:rsidRPr="00DB383B" w:rsidSect="00FF0FE4">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39DF" w:rsidRDefault="00E339DF" w:rsidP="00DB383B">
      <w:pPr>
        <w:spacing w:after="0" w:line="240" w:lineRule="auto"/>
      </w:pPr>
      <w:r>
        <w:separator/>
      </w:r>
    </w:p>
  </w:endnote>
  <w:endnote w:type="continuationSeparator" w:id="0">
    <w:p w:rsidR="00E339DF" w:rsidRDefault="00E339DF" w:rsidP="00DB38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39DF" w:rsidRDefault="00E339DF" w:rsidP="00DB383B">
      <w:pPr>
        <w:spacing w:after="0" w:line="240" w:lineRule="auto"/>
      </w:pPr>
      <w:r>
        <w:separator/>
      </w:r>
    </w:p>
  </w:footnote>
  <w:footnote w:type="continuationSeparator" w:id="0">
    <w:p w:rsidR="00E339DF" w:rsidRDefault="00E339DF" w:rsidP="00DB38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83B" w:rsidRDefault="00DB383B" w:rsidP="00DB383B">
    <w:pPr>
      <w:pStyle w:val="Header"/>
      <w:tabs>
        <w:tab w:val="clear" w:pos="4320"/>
        <w:tab w:val="clear" w:pos="8640"/>
        <w:tab w:val="left" w:pos="1741"/>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DF3E2E"/>
    <w:multiLevelType w:val="hybridMultilevel"/>
    <w:tmpl w:val="431E6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2D4EB4"/>
    <w:rsid w:val="00123614"/>
    <w:rsid w:val="00145EE2"/>
    <w:rsid w:val="002D4EB4"/>
    <w:rsid w:val="004D3774"/>
    <w:rsid w:val="004E2C82"/>
    <w:rsid w:val="006C7624"/>
    <w:rsid w:val="007315CA"/>
    <w:rsid w:val="008B51C2"/>
    <w:rsid w:val="008D2ED5"/>
    <w:rsid w:val="009805EE"/>
    <w:rsid w:val="00B355B2"/>
    <w:rsid w:val="00DB383B"/>
    <w:rsid w:val="00E339DF"/>
    <w:rsid w:val="00EF1785"/>
    <w:rsid w:val="00FF0FE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F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785"/>
    <w:pPr>
      <w:ind w:left="720"/>
      <w:contextualSpacing/>
    </w:pPr>
  </w:style>
  <w:style w:type="paragraph" w:styleId="Header">
    <w:name w:val="header"/>
    <w:basedOn w:val="Normal"/>
    <w:link w:val="HeaderChar"/>
    <w:uiPriority w:val="99"/>
    <w:unhideWhenUsed/>
    <w:rsid w:val="00DB383B"/>
    <w:pPr>
      <w:tabs>
        <w:tab w:val="center" w:pos="4320"/>
        <w:tab w:val="right" w:pos="8640"/>
      </w:tabs>
      <w:spacing w:after="0" w:line="240" w:lineRule="auto"/>
    </w:pPr>
  </w:style>
  <w:style w:type="character" w:customStyle="1" w:styleId="HeaderChar">
    <w:name w:val="Header Char"/>
    <w:basedOn w:val="DefaultParagraphFont"/>
    <w:link w:val="Header"/>
    <w:uiPriority w:val="99"/>
    <w:rsid w:val="00DB383B"/>
  </w:style>
  <w:style w:type="paragraph" w:styleId="Footer">
    <w:name w:val="footer"/>
    <w:basedOn w:val="Normal"/>
    <w:link w:val="FooterChar"/>
    <w:uiPriority w:val="99"/>
    <w:unhideWhenUsed/>
    <w:rsid w:val="00DB383B"/>
    <w:pPr>
      <w:tabs>
        <w:tab w:val="center" w:pos="4320"/>
        <w:tab w:val="right" w:pos="8640"/>
      </w:tabs>
      <w:spacing w:after="0" w:line="240" w:lineRule="auto"/>
    </w:pPr>
  </w:style>
  <w:style w:type="character" w:customStyle="1" w:styleId="FooterChar">
    <w:name w:val="Footer Char"/>
    <w:basedOn w:val="DefaultParagraphFont"/>
    <w:link w:val="Footer"/>
    <w:uiPriority w:val="99"/>
    <w:rsid w:val="00DB383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Debby Gullery</dc:creator>
  <cp:lastModifiedBy>Windows User</cp:lastModifiedBy>
  <cp:revision>2</cp:revision>
  <cp:lastPrinted>2013-12-11T01:53:00Z</cp:lastPrinted>
  <dcterms:created xsi:type="dcterms:W3CDTF">2013-12-11T04:14:00Z</dcterms:created>
  <dcterms:modified xsi:type="dcterms:W3CDTF">2013-12-11T04:14:00Z</dcterms:modified>
</cp:coreProperties>
</file>